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4" w:rsidRPr="00894F44" w:rsidRDefault="00894F44" w:rsidP="00894F4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AU"/>
        </w:rPr>
      </w:pPr>
      <w:bookmarkStart w:id="0" w:name="_GoBack"/>
      <w:bookmarkEnd w:id="0"/>
      <w:r w:rsidRPr="00894F44">
        <w:rPr>
          <w:b/>
          <w:bCs/>
          <w:kern w:val="36"/>
          <w:sz w:val="48"/>
          <w:szCs w:val="48"/>
          <w:lang w:eastAsia="en-AU"/>
        </w:rPr>
        <w:t>Guarantor to endorse your photograph and complete section 11 of the Overseas Application form (PC8)</w:t>
      </w:r>
    </w:p>
    <w:p w:rsidR="00894F44" w:rsidRPr="00894F44" w:rsidRDefault="00894F44" w:rsidP="00894F44">
      <w:p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If you do not know an Australian passport holder who can meet the following requirements as your Guarantor (see section 11, page 3 of the application form), you may use a Guarantor who is not an Australian passport holder as long as he or she is currently employed in one of the approved professional or occupation groups listed below, and: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is not related to you by birth or marriage,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is not in a de facto relationship with you,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does not live at the same address,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is over 18 years of age,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has known you for at least 12 months or since birth, and</w:t>
      </w:r>
    </w:p>
    <w:p w:rsidR="00894F44" w:rsidRPr="00894F44" w:rsidRDefault="00894F44" w:rsidP="00894F44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proofErr w:type="gramStart"/>
      <w:r w:rsidRPr="00894F44">
        <w:rPr>
          <w:lang w:eastAsia="en-AU"/>
        </w:rPr>
        <w:t>is</w:t>
      </w:r>
      <w:proofErr w:type="gramEnd"/>
      <w:r w:rsidRPr="00894F44">
        <w:rPr>
          <w:lang w:eastAsia="en-AU"/>
        </w:rPr>
        <w:t xml:space="preserve"> readily available to discuss your application during normal business hours.</w:t>
      </w:r>
    </w:p>
    <w:p w:rsidR="00894F44" w:rsidRPr="00894F44" w:rsidRDefault="00894F44" w:rsidP="00894F44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en-AU"/>
        </w:rPr>
      </w:pPr>
      <w:r w:rsidRPr="00894F44">
        <w:rPr>
          <w:b/>
          <w:bCs/>
          <w:sz w:val="36"/>
          <w:szCs w:val="36"/>
          <w:lang w:eastAsia="en-AU"/>
        </w:rPr>
        <w:t>Approved professional or occupation groups</w:t>
      </w:r>
    </w:p>
    <w:p w:rsid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Accountants</w:t>
      </w:r>
    </w:p>
    <w:p w:rsidR="00894F44" w:rsidRP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 xml:space="preserve">Chartered </w:t>
      </w:r>
      <w:r>
        <w:rPr>
          <w:lang w:eastAsia="en-AU"/>
        </w:rPr>
        <w:t xml:space="preserve">Professional </w:t>
      </w:r>
      <w:r w:rsidRPr="00894F44">
        <w:rPr>
          <w:lang w:eastAsia="en-AU"/>
        </w:rPr>
        <w:t xml:space="preserve">Engineers </w:t>
      </w:r>
    </w:p>
    <w:p w:rsid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Judges</w:t>
      </w:r>
    </w:p>
    <w:p w:rsid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Bailiffs</w:t>
      </w:r>
    </w:p>
    <w:p w:rsid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Members of the Chartered Institute of Company Secretaries</w:t>
      </w:r>
    </w:p>
    <w:p w:rsidR="00894F44" w:rsidRDefault="00894F44" w:rsidP="00894F44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Barristers, Solicitors, Patent Attorneys, Cle</w:t>
      </w:r>
      <w:r>
        <w:rPr>
          <w:lang w:eastAsia="en-AU"/>
        </w:rPr>
        <w:t>rks of Court</w:t>
      </w:r>
    </w:p>
    <w:p w:rsidR="0020499A" w:rsidRDefault="00894F44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>Registered Medical Practitioners, Dentists, Pharmacists, Registered Veterinary Surgeons, Registered Nurses</w:t>
      </w:r>
    </w:p>
    <w:p w:rsidR="0020499A" w:rsidRDefault="00894F44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 xml:space="preserve">Police Officers with at least 5 years continuous service </w:t>
      </w:r>
    </w:p>
    <w:p w:rsidR="0020499A" w:rsidRDefault="00894F44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 xml:space="preserve">Bank </w:t>
      </w:r>
      <w:r w:rsidRPr="00894F44">
        <w:rPr>
          <w:lang w:eastAsia="en-AU"/>
        </w:rPr>
        <w:t>Managers</w:t>
      </w:r>
    </w:p>
    <w:p w:rsidR="0020499A" w:rsidRDefault="00894F44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Public Servants, currently full-time employees of Federal, State or local Governments or Statutory Authorities who have been employed continuously for at least 5 years by their current employer.</w:t>
      </w:r>
    </w:p>
    <w:p w:rsidR="0020499A" w:rsidRDefault="001D3BF2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Elected Representatives of Federal Parliaments, State Parliaments and Municipal Councils</w:t>
      </w:r>
    </w:p>
    <w:p w:rsidR="0020499A" w:rsidRDefault="001D3BF2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Holders of Statutory Offices for which an annual salary is payable</w:t>
      </w:r>
    </w:p>
    <w:p w:rsidR="0020499A" w:rsidRDefault="001D3BF2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Stipendiary Magistrates</w:t>
      </w:r>
    </w:p>
    <w:p w:rsidR="0020499A" w:rsidRDefault="001D3BF2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Marriage Celebrants</w:t>
      </w:r>
    </w:p>
    <w:p w:rsidR="001D3BF2" w:rsidRPr="00894F44" w:rsidRDefault="001D3BF2" w:rsidP="0020499A">
      <w:pPr>
        <w:numPr>
          <w:ilvl w:val="0"/>
          <w:numId w:val="2"/>
        </w:numPr>
        <w:spacing w:before="100" w:beforeAutospacing="1" w:after="100" w:afterAutospacing="1"/>
        <w:rPr>
          <w:lang w:eastAsia="en-AU"/>
        </w:rPr>
      </w:pPr>
      <w:r w:rsidRPr="00894F44">
        <w:rPr>
          <w:lang w:eastAsia="en-AU"/>
        </w:rPr>
        <w:t xml:space="preserve">Teachers - full-time, who have been teaching for more than 5 years </w:t>
      </w:r>
    </w:p>
    <w:p w:rsidR="00894F44" w:rsidRPr="00894F44" w:rsidRDefault="00894F44" w:rsidP="00894F44">
      <w:pPr>
        <w:spacing w:before="100" w:beforeAutospacing="1" w:after="100" w:afterAutospacing="1"/>
        <w:rPr>
          <w:lang w:eastAsia="en-AU"/>
        </w:rPr>
      </w:pPr>
    </w:p>
    <w:p w:rsidR="00894F44" w:rsidRPr="00894F44" w:rsidRDefault="00894F44" w:rsidP="00894F44">
      <w:pPr>
        <w:spacing w:before="100" w:beforeAutospacing="1" w:after="240"/>
        <w:rPr>
          <w:lang w:eastAsia="en-AU"/>
        </w:rPr>
      </w:pPr>
      <w:r w:rsidRPr="00894F44">
        <w:rPr>
          <w:lang w:eastAsia="en-AU"/>
        </w:rPr>
        <w:t>You do not need a Guarantor for an adult Australian Passport Renewal Application. (PC7)</w:t>
      </w:r>
    </w:p>
    <w:p w:rsidR="00913F38" w:rsidRDefault="00913F38"/>
    <w:sectPr w:rsidR="00913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346"/>
    <w:multiLevelType w:val="multilevel"/>
    <w:tmpl w:val="BD3EA0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832FB"/>
    <w:multiLevelType w:val="multilevel"/>
    <w:tmpl w:val="2EE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44"/>
    <w:rsid w:val="0006767D"/>
    <w:rsid w:val="000E7AD0"/>
    <w:rsid w:val="00143A3D"/>
    <w:rsid w:val="001D3BF2"/>
    <w:rsid w:val="0020499A"/>
    <w:rsid w:val="00344A74"/>
    <w:rsid w:val="0041742B"/>
    <w:rsid w:val="004213DA"/>
    <w:rsid w:val="004F121D"/>
    <w:rsid w:val="00536998"/>
    <w:rsid w:val="005C3D38"/>
    <w:rsid w:val="00614E2E"/>
    <w:rsid w:val="007F5ADA"/>
    <w:rsid w:val="00824BFB"/>
    <w:rsid w:val="00867168"/>
    <w:rsid w:val="00894F44"/>
    <w:rsid w:val="00911D03"/>
    <w:rsid w:val="00913F38"/>
    <w:rsid w:val="00952ED4"/>
    <w:rsid w:val="009746B0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7832392A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VONBANK, Angela</dc:creator>
  <cp:lastModifiedBy>Holzer-Remondi, Richard</cp:lastModifiedBy>
  <cp:revision>2</cp:revision>
  <dcterms:created xsi:type="dcterms:W3CDTF">2014-11-20T11:34:00Z</dcterms:created>
  <dcterms:modified xsi:type="dcterms:W3CDTF">2014-11-20T11:34:00Z</dcterms:modified>
</cp:coreProperties>
</file>